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D6" w:rsidRDefault="00F00DD6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816759" w:rsidRPr="00816759" w:rsidRDefault="00816759">
      <w:pPr>
        <w:rPr>
          <w:b/>
          <w:sz w:val="24"/>
          <w:szCs w:val="24"/>
          <w:u w:val="single"/>
        </w:rPr>
      </w:pPr>
      <w:r w:rsidRPr="00816759">
        <w:rPr>
          <w:b/>
          <w:sz w:val="24"/>
          <w:szCs w:val="24"/>
          <w:u w:val="single"/>
        </w:rPr>
        <w:t>REQUISITOS APERTURA CUENTA COMITENTE PERSONA JURIDICA</w:t>
      </w:r>
    </w:p>
    <w:p w:rsidR="00816759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>Completar la ficha con los datos de la persona jurídica, además de sus representantes legales y autorizados. Suscribir las firmas y certificarlas por banco y/o escribano.</w:t>
      </w:r>
    </w:p>
    <w:p w:rsidR="00816759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 xml:space="preserve"> Copia certificada de Estatutos Sociales con constancia de inscripción en organismo correspondiente.</w:t>
      </w:r>
    </w:p>
    <w:p w:rsidR="00816759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>Copias certificadas de Actas de Asamblea y Directorio con determinación de miembros del Directorio y designación de cargos.</w:t>
      </w:r>
    </w:p>
    <w:p w:rsidR="00816759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>Copia certificada de poderes, si los hubiere</w:t>
      </w:r>
      <w:r w:rsidR="00F00DD6">
        <w:t>.</w:t>
      </w:r>
    </w:p>
    <w:p w:rsidR="00816759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>Copias de documentos de identidad y constancia de CUIT, CUIL o CDI de los firmantes y de los autorizados, si los hubiere.</w:t>
      </w:r>
    </w:p>
    <w:p w:rsidR="00816759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>Copia del formulario de Constancia de Inscripción en AFIP.</w:t>
      </w:r>
    </w:p>
    <w:p w:rsidR="00816759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>Impuesto a las ganancias (FORMULARIO 713)</w:t>
      </w:r>
    </w:p>
    <w:p w:rsidR="00DB1AC3" w:rsidRPr="00F00DD6" w:rsidRDefault="004E2677" w:rsidP="00816759">
      <w:pPr>
        <w:pStyle w:val="Prrafodelista"/>
        <w:numPr>
          <w:ilvl w:val="0"/>
          <w:numId w:val="1"/>
        </w:numPr>
        <w:jc w:val="both"/>
      </w:pPr>
      <w:r w:rsidRPr="00F00DD6">
        <w:t>Balance General correspondiente al último ejercicio anual, dictaminado por Contador Público Nacional, legalizado por el Concejo Profesional de Ciencias Económicas</w:t>
      </w:r>
    </w:p>
    <w:p w:rsidR="00816759" w:rsidRDefault="00816759" w:rsidP="00816759">
      <w:pPr>
        <w:ind w:firstLine="708"/>
        <w:jc w:val="both"/>
      </w:pPr>
    </w:p>
    <w:p w:rsidR="00816759" w:rsidRDefault="00A14CFE" w:rsidP="00816759">
      <w:pPr>
        <w:ind w:firstLine="708"/>
        <w:jc w:val="both"/>
        <w:rPr>
          <w:b/>
          <w:i/>
        </w:rPr>
      </w:pPr>
      <w:r w:rsidRPr="00816759">
        <w:rPr>
          <w:b/>
          <w:i/>
        </w:rPr>
        <w:t xml:space="preserve">Estamos a </w:t>
      </w:r>
      <w:r w:rsidR="00816759">
        <w:rPr>
          <w:b/>
          <w:i/>
        </w:rPr>
        <w:t xml:space="preserve">vuestra </w:t>
      </w:r>
      <w:r w:rsidRPr="00816759">
        <w:rPr>
          <w:b/>
          <w:i/>
        </w:rPr>
        <w:t xml:space="preserve">disposición ante cualquier consulta. </w:t>
      </w:r>
    </w:p>
    <w:p w:rsidR="00A14CFE" w:rsidRPr="00816759" w:rsidRDefault="00A14CFE" w:rsidP="00816759">
      <w:pPr>
        <w:ind w:firstLine="708"/>
        <w:jc w:val="both"/>
        <w:rPr>
          <w:b/>
          <w:i/>
        </w:rPr>
      </w:pPr>
      <w:r w:rsidRPr="00816759">
        <w:rPr>
          <w:b/>
          <w:i/>
        </w:rPr>
        <w:t>Saludos cordiales</w:t>
      </w:r>
      <w:r w:rsidR="009202D0">
        <w:rPr>
          <w:b/>
          <w:i/>
        </w:rPr>
        <w:t xml:space="preserve"> </w:t>
      </w:r>
      <w:r w:rsidRPr="00816759">
        <w:rPr>
          <w:b/>
          <w:i/>
        </w:rPr>
        <w:t>!</w:t>
      </w:r>
      <w:bookmarkStart w:id="0" w:name="_GoBack"/>
      <w:bookmarkEnd w:id="0"/>
    </w:p>
    <w:sectPr w:rsidR="00A14CFE" w:rsidRPr="008167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A3" w:rsidRDefault="000623A3" w:rsidP="00D03658">
      <w:pPr>
        <w:spacing w:after="0" w:line="240" w:lineRule="auto"/>
      </w:pPr>
      <w:r>
        <w:separator/>
      </w:r>
    </w:p>
  </w:endnote>
  <w:endnote w:type="continuationSeparator" w:id="0">
    <w:p w:rsidR="000623A3" w:rsidRDefault="000623A3" w:rsidP="00D0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A" w:rsidRDefault="00F00DD6" w:rsidP="00F00DD6">
    <w:pPr>
      <w:pStyle w:val="Piedepgina"/>
      <w:jc w:val="center"/>
      <w:rPr>
        <w:i/>
      </w:rPr>
    </w:pPr>
    <w:r w:rsidRPr="006916B2">
      <w:rPr>
        <w:i/>
      </w:rPr>
      <w:t xml:space="preserve">Agente de negociación-Matrícula Nro. 746-Comisión Nacional de Valores. </w:t>
    </w:r>
  </w:p>
  <w:p w:rsidR="009F37EA" w:rsidRDefault="009F37EA" w:rsidP="00F00DD6">
    <w:pPr>
      <w:pStyle w:val="Piedepgina"/>
      <w:jc w:val="center"/>
      <w:rPr>
        <w:i/>
      </w:rPr>
    </w:pPr>
    <w:r>
      <w:rPr>
        <w:i/>
      </w:rPr>
      <w:t>San Martín 924, 4to. Piso (5500). Mendoza.</w:t>
    </w:r>
  </w:p>
  <w:p w:rsidR="00F00DD6" w:rsidRPr="006916B2" w:rsidRDefault="000623A3" w:rsidP="00F00DD6">
    <w:pPr>
      <w:pStyle w:val="Piedepgina"/>
      <w:jc w:val="center"/>
      <w:rPr>
        <w:i/>
      </w:rPr>
    </w:pPr>
    <w:hyperlink r:id="rId1" w:history="1">
      <w:r w:rsidR="00F00DD6" w:rsidRPr="006916B2">
        <w:rPr>
          <w:rStyle w:val="Hipervnculo"/>
          <w:i/>
        </w:rPr>
        <w:t>administracion@inverstart.com</w:t>
      </w:r>
    </w:hyperlink>
    <w:r w:rsidR="00F00DD6" w:rsidRPr="006916B2">
      <w:rPr>
        <w:i/>
      </w:rPr>
      <w:t>. Tel.: 4299368. Cel.: 261-4605312/261-3477594</w:t>
    </w:r>
  </w:p>
  <w:p w:rsidR="00F00DD6" w:rsidRDefault="00F00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A3" w:rsidRDefault="000623A3" w:rsidP="00D03658">
      <w:pPr>
        <w:spacing w:after="0" w:line="240" w:lineRule="auto"/>
      </w:pPr>
      <w:r>
        <w:separator/>
      </w:r>
    </w:p>
  </w:footnote>
  <w:footnote w:type="continuationSeparator" w:id="0">
    <w:p w:rsidR="000623A3" w:rsidRDefault="000623A3" w:rsidP="00D0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58" w:rsidRDefault="00D03658" w:rsidP="00D0365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76FA612F">
          <wp:extent cx="1085850" cy="1419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FC1"/>
    <w:multiLevelType w:val="hybridMultilevel"/>
    <w:tmpl w:val="D0D069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7"/>
    <w:rsid w:val="000623A3"/>
    <w:rsid w:val="003130FA"/>
    <w:rsid w:val="004E2677"/>
    <w:rsid w:val="007306B6"/>
    <w:rsid w:val="00816759"/>
    <w:rsid w:val="0088475F"/>
    <w:rsid w:val="009202D0"/>
    <w:rsid w:val="009F37EA"/>
    <w:rsid w:val="00A14CFE"/>
    <w:rsid w:val="00BC66C3"/>
    <w:rsid w:val="00D03658"/>
    <w:rsid w:val="00D32E7B"/>
    <w:rsid w:val="00DB1AC3"/>
    <w:rsid w:val="00F00DD6"/>
    <w:rsid w:val="00F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DC905-0D14-4A64-A0A2-6CDB82D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658"/>
  </w:style>
  <w:style w:type="paragraph" w:styleId="Piedepgina">
    <w:name w:val="footer"/>
    <w:basedOn w:val="Normal"/>
    <w:link w:val="PiedepginaCar"/>
    <w:uiPriority w:val="99"/>
    <w:unhideWhenUsed/>
    <w:rsid w:val="00D0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58"/>
  </w:style>
  <w:style w:type="character" w:styleId="Hipervnculo">
    <w:name w:val="Hyperlink"/>
    <w:basedOn w:val="Fuentedeprrafopredeter"/>
    <w:uiPriority w:val="99"/>
    <w:unhideWhenUsed/>
    <w:rsid w:val="00F00D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67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inverst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Leandro Muñoz</cp:lastModifiedBy>
  <cp:revision>3</cp:revision>
  <cp:lastPrinted>2018-01-23T13:12:00Z</cp:lastPrinted>
  <dcterms:created xsi:type="dcterms:W3CDTF">2018-01-25T18:38:00Z</dcterms:created>
  <dcterms:modified xsi:type="dcterms:W3CDTF">2018-01-25T18:42:00Z</dcterms:modified>
</cp:coreProperties>
</file>